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BF" w:rsidRDefault="00122729" w:rsidP="008643BF">
      <w:pPr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>AUTO TIM</w:t>
      </w:r>
      <w:r w:rsidR="008643BF">
        <w:rPr>
          <w:rFonts w:ascii="Arial" w:hAnsi="Arial" w:cs="Arial"/>
          <w:sz w:val="18"/>
          <w:szCs w:val="18"/>
        </w:rPr>
        <w:t xml:space="preserve"> d.o.o. u stečaju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Poslovni broj spisa: St-4664/16</w:t>
      </w:r>
    </w:p>
    <w:p w:rsidR="008643BF" w:rsidRDefault="00122729" w:rsidP="008643B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Sisačka cesta 20a</w:t>
      </w:r>
      <w:r w:rsidR="008643BF">
        <w:rPr>
          <w:rFonts w:ascii="Arial" w:hAnsi="Arial" w:cs="Arial"/>
          <w:sz w:val="18"/>
          <w:szCs w:val="18"/>
        </w:rPr>
        <w:t>, 10 000 Zagreb</w:t>
      </w:r>
    </w:p>
    <w:p w:rsidR="008643BF" w:rsidRPr="00154BF1" w:rsidRDefault="00122729" w:rsidP="008643B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OIB: 21339743830</w:t>
      </w:r>
      <w:r w:rsidR="008643BF" w:rsidRPr="00154BF1">
        <w:rPr>
          <w:rFonts w:ascii="Arial" w:hAnsi="Arial" w:cs="Arial"/>
          <w:sz w:val="18"/>
          <w:szCs w:val="18"/>
        </w:rPr>
        <w:tab/>
      </w:r>
      <w:r w:rsidR="008643BF" w:rsidRPr="00154BF1">
        <w:rPr>
          <w:rFonts w:ascii="Arial" w:hAnsi="Arial" w:cs="Arial"/>
          <w:sz w:val="18"/>
          <w:szCs w:val="18"/>
        </w:rPr>
        <w:tab/>
      </w:r>
      <w:r w:rsidR="008643BF" w:rsidRPr="00154BF1">
        <w:rPr>
          <w:rFonts w:ascii="Arial" w:hAnsi="Arial" w:cs="Arial"/>
          <w:sz w:val="18"/>
          <w:szCs w:val="18"/>
        </w:rPr>
        <w:tab/>
      </w:r>
      <w:r w:rsidR="008643BF" w:rsidRPr="00154BF1">
        <w:rPr>
          <w:rFonts w:ascii="Arial" w:hAnsi="Arial" w:cs="Arial"/>
          <w:sz w:val="18"/>
          <w:szCs w:val="18"/>
        </w:rPr>
        <w:tab/>
      </w:r>
    </w:p>
    <w:p w:rsidR="00122729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TABLICA RAZLUČNIH PRAVA</w:t>
      </w:r>
    </w:p>
    <w:p w:rsidR="008643BF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</w:t>
      </w:r>
      <w:r w:rsidRPr="00154BF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</w:t>
      </w:r>
    </w:p>
    <w:p w:rsidR="008643BF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154BF1">
        <w:rPr>
          <w:rFonts w:ascii="Arial" w:hAnsi="Arial" w:cs="Arial"/>
          <w:sz w:val="18"/>
          <w:szCs w:val="18"/>
        </w:rPr>
        <w:t>TRGOVAČKI SUD U ZAGREBU</w:t>
      </w:r>
    </w:p>
    <w:p w:rsidR="008643BF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3E6A14">
        <w:rPr>
          <w:rFonts w:ascii="Arial" w:hAnsi="Arial" w:cs="Arial"/>
          <w:sz w:val="18"/>
          <w:szCs w:val="18"/>
        </w:rPr>
        <w:t xml:space="preserve">                                   </w:t>
      </w:r>
      <w:r w:rsidR="00122729">
        <w:rPr>
          <w:rFonts w:ascii="Arial" w:hAnsi="Arial" w:cs="Arial"/>
          <w:sz w:val="18"/>
          <w:szCs w:val="18"/>
        </w:rPr>
        <w:t xml:space="preserve"> </w:t>
      </w:r>
    </w:p>
    <w:tbl>
      <w:tblPr>
        <w:tblpPr w:leftFromText="180" w:rightFromText="180" w:vertAnchor="page" w:horzAnchor="margin" w:tblpY="27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84"/>
        <w:gridCol w:w="1596"/>
        <w:gridCol w:w="1800"/>
        <w:gridCol w:w="2202"/>
        <w:gridCol w:w="1578"/>
        <w:gridCol w:w="1800"/>
        <w:gridCol w:w="2220"/>
      </w:tblGrid>
      <w:tr w:rsidR="002239EC">
        <w:tc>
          <w:tcPr>
            <w:tcW w:w="648" w:type="dxa"/>
          </w:tcPr>
          <w:p w:rsidR="00393627" w:rsidRDefault="00393627" w:rsidP="006711D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393627" w:rsidRPr="00B8571C" w:rsidRDefault="00393627" w:rsidP="006711D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15739E" w:rsidRDefault="0015739E" w:rsidP="006711D3">
            <w:pPr>
              <w:jc w:val="center"/>
            </w:pPr>
            <w:r w:rsidRPr="00B857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3084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Ime i prezime/tvrtka ili naziv razlučnog vjerovnika</w:t>
            </w: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3627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OIB</w:t>
            </w: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razlučnog vjerovnika</w:t>
            </w:r>
          </w:p>
        </w:tc>
        <w:tc>
          <w:tcPr>
            <w:tcW w:w="1800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Adresa/sjedište razlučnog vjerovnika</w:t>
            </w:r>
          </w:p>
        </w:tc>
        <w:tc>
          <w:tcPr>
            <w:tcW w:w="2202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578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Iznos tražbine</w:t>
            </w: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osigurane razlučnim pravom</w:t>
            </w:r>
          </w:p>
        </w:tc>
        <w:tc>
          <w:tcPr>
            <w:tcW w:w="1800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Pravna</w:t>
            </w: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osnova tražbine osigurane razlučnim pravom</w:t>
            </w:r>
          </w:p>
        </w:tc>
        <w:tc>
          <w:tcPr>
            <w:tcW w:w="2220" w:type="dxa"/>
          </w:tcPr>
          <w:p w:rsidR="0015739E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4A1B90" w:rsidRDefault="0015739E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2239EC">
        <w:trPr>
          <w:trHeight w:val="3571"/>
        </w:trPr>
        <w:tc>
          <w:tcPr>
            <w:tcW w:w="648" w:type="dxa"/>
          </w:tcPr>
          <w:p w:rsidR="0015739E" w:rsidRDefault="0015739E" w:rsidP="006711D3">
            <w:pPr>
              <w:jc w:val="center"/>
            </w:pPr>
          </w:p>
          <w:p w:rsidR="0015739E" w:rsidRDefault="0015739E" w:rsidP="006711D3">
            <w:pPr>
              <w:jc w:val="center"/>
            </w:pPr>
          </w:p>
          <w:p w:rsidR="0015739E" w:rsidRDefault="0015739E" w:rsidP="006711D3">
            <w:pPr>
              <w:jc w:val="center"/>
            </w:pPr>
          </w:p>
          <w:p w:rsidR="0015739E" w:rsidRDefault="0015739E" w:rsidP="006711D3">
            <w:pPr>
              <w:jc w:val="center"/>
            </w:pPr>
            <w:r>
              <w:t>1</w:t>
            </w:r>
          </w:p>
        </w:tc>
        <w:tc>
          <w:tcPr>
            <w:tcW w:w="3084" w:type="dxa"/>
          </w:tcPr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2239EC" w:rsidRDefault="000D6468" w:rsidP="006711D3">
            <w:pPr>
              <w:jc w:val="center"/>
            </w:pPr>
            <w:r w:rsidRPr="002239EC">
              <w:t>KREDITNA BANKA ZAGREB d.d. OIB: 70663193635, zastupana po Odvjetničkom društvu Grgić˛&amp;Partneri, Ulica grada Vukovara 282, 10 000 Zagreb</w:t>
            </w:r>
            <w:r w:rsidR="002239EC" w:rsidRPr="002239EC">
              <w:t>, odvjetnica Marina Ljubanović</w:t>
            </w:r>
          </w:p>
        </w:tc>
        <w:tc>
          <w:tcPr>
            <w:tcW w:w="1596" w:type="dxa"/>
          </w:tcPr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6E37BD" w:rsidRDefault="006E37BD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4A1B90" w:rsidRDefault="006E37BD" w:rsidP="006711D3">
            <w:pPr>
              <w:jc w:val="center"/>
              <w:rPr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1</w:t>
            </w:r>
            <w:r w:rsidR="0015739E" w:rsidRPr="004A1B90">
              <w:rPr>
                <w:rFonts w:ascii="Arial" w:hAnsi="Arial" w:cs="Arial"/>
                <w:sz w:val="20"/>
                <w:szCs w:val="20"/>
              </w:rPr>
              <w:t>8683136487</w:t>
            </w:r>
          </w:p>
        </w:tc>
        <w:tc>
          <w:tcPr>
            <w:tcW w:w="1800" w:type="dxa"/>
          </w:tcPr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6E37BD" w:rsidRDefault="006E37BD" w:rsidP="006711D3">
            <w:pPr>
              <w:jc w:val="center"/>
            </w:pPr>
          </w:p>
          <w:p w:rsidR="002239EC" w:rsidRPr="002239EC" w:rsidRDefault="002239EC" w:rsidP="006711D3">
            <w:pPr>
              <w:jc w:val="center"/>
            </w:pPr>
            <w:r w:rsidRPr="002239EC">
              <w:t>Ulica grada Vukovara 74,</w:t>
            </w:r>
          </w:p>
          <w:p w:rsidR="002239EC" w:rsidRPr="002239EC" w:rsidRDefault="002239EC" w:rsidP="006711D3">
            <w:pPr>
              <w:jc w:val="center"/>
            </w:pPr>
            <w:r w:rsidRPr="002239EC">
              <w:t>10 000 zagreb</w:t>
            </w:r>
          </w:p>
          <w:p w:rsidR="0015739E" w:rsidRPr="002239EC" w:rsidRDefault="0015739E" w:rsidP="006711D3">
            <w:pPr>
              <w:jc w:val="center"/>
            </w:pPr>
          </w:p>
        </w:tc>
        <w:tc>
          <w:tcPr>
            <w:tcW w:w="2202" w:type="dxa"/>
          </w:tcPr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2239EC" w:rsidRPr="00B8571C" w:rsidRDefault="002239EC" w:rsidP="006711D3">
            <w:pPr>
              <w:jc w:val="center"/>
              <w:rPr>
                <w:rFonts w:ascii="Arial" w:hAnsi="Arial" w:cs="Arial"/>
              </w:rPr>
            </w:pPr>
          </w:p>
          <w:p w:rsidR="002239EC" w:rsidRPr="00B8571C" w:rsidRDefault="002239EC" w:rsidP="006711D3">
            <w:pPr>
              <w:jc w:val="center"/>
              <w:rPr>
                <w:rFonts w:ascii="Arial" w:hAnsi="Arial" w:cs="Arial"/>
              </w:rPr>
            </w:pPr>
          </w:p>
          <w:p w:rsidR="000D6468" w:rsidRPr="004A1B90" w:rsidRDefault="000D6468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>Zemljišne knjige Općinskog suda u  Novom Zagrebu, kč.br. 178/1  upisano u zk.ul. 539, k.o. Čehi</w:t>
            </w:r>
          </w:p>
          <w:p w:rsidR="0015739E" w:rsidRPr="002239EC" w:rsidRDefault="0015739E" w:rsidP="006711D3">
            <w:pPr>
              <w:jc w:val="center"/>
            </w:pPr>
          </w:p>
        </w:tc>
        <w:tc>
          <w:tcPr>
            <w:tcW w:w="1578" w:type="dxa"/>
          </w:tcPr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4A1B90" w:rsidRDefault="004A1B90" w:rsidP="006711D3">
            <w:pPr>
              <w:jc w:val="center"/>
            </w:pPr>
          </w:p>
          <w:p w:rsidR="0015739E" w:rsidRPr="002239EC" w:rsidRDefault="00733B8C" w:rsidP="006711D3">
            <w:pPr>
              <w:jc w:val="center"/>
            </w:pPr>
            <w:r>
              <w:t>4.000.000,00</w:t>
            </w:r>
          </w:p>
        </w:tc>
        <w:tc>
          <w:tcPr>
            <w:tcW w:w="1800" w:type="dxa"/>
          </w:tcPr>
          <w:p w:rsidR="000D6468" w:rsidRPr="002239EC" w:rsidRDefault="004726B7" w:rsidP="006711D3">
            <w:pPr>
              <w:jc w:val="center"/>
            </w:pPr>
            <w:r>
              <w:t xml:space="preserve">Ugovor o zemljišno-knjižnom zalogu br. 33/04 od 09.09.2004.g., te I. dodatka Ugovoru o zemljišno-knjižnom zalogu br.33/04 od 08.07.2005 s izdanom clausulom ovršnosti od 22.09.2011. prema Izvodu iz poslovnih knjiga </w:t>
            </w:r>
            <w:r>
              <w:lastRenderedPageBreak/>
              <w:t>na dan 15.07.2016. iznos od 2.836.325,20 kn, te Sporazuma o osiguranju novčane tražbine zasnivanjem založnog prava  br. 39/08 od 09.06.2008.g. s potvrdom ovršnosti od 20.10.2011., kojeg je sastavni dio Ugovor o dugoročnom kreditu br. 6211001597 prema Izvodu iz poslovnih knjiga na dan 15.07.2016. iznos od 6.374.768,34 kn odnosno sveukupno iznos od 9.211.093,54kn</w:t>
            </w:r>
          </w:p>
        </w:tc>
        <w:tc>
          <w:tcPr>
            <w:tcW w:w="2220" w:type="dxa"/>
          </w:tcPr>
          <w:p w:rsidR="0015739E" w:rsidRPr="00B8571C" w:rsidRDefault="0015739E" w:rsidP="006711D3">
            <w:pPr>
              <w:jc w:val="center"/>
              <w:rPr>
                <w:rFonts w:ascii="Arial" w:hAnsi="Arial" w:cs="Arial"/>
              </w:rPr>
            </w:pPr>
          </w:p>
          <w:p w:rsidR="004A1B90" w:rsidRDefault="004A1B90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20477" w:rsidRPr="004A1B90" w:rsidRDefault="0015739E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 xml:space="preserve">Nekretnina koja se sastoji </w:t>
            </w:r>
            <w:r w:rsidR="00720477" w:rsidRPr="004A1B90">
              <w:rPr>
                <w:rFonts w:ascii="Arial" w:hAnsi="Arial" w:cs="Arial"/>
                <w:sz w:val="20"/>
                <w:szCs w:val="20"/>
              </w:rPr>
              <w:t>od poslovne  zgrade</w:t>
            </w:r>
            <w:r w:rsidR="000D6468" w:rsidRPr="004A1B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0477" w:rsidRPr="004A1B90">
              <w:rPr>
                <w:rFonts w:ascii="Arial" w:hAnsi="Arial" w:cs="Arial"/>
                <w:sz w:val="20"/>
                <w:szCs w:val="20"/>
              </w:rPr>
              <w:t>(tlocrtne površine</w:t>
            </w:r>
            <w:r w:rsidR="000D6468" w:rsidRPr="004A1B90">
              <w:rPr>
                <w:rFonts w:ascii="Arial" w:hAnsi="Arial" w:cs="Arial"/>
                <w:sz w:val="20"/>
                <w:szCs w:val="20"/>
              </w:rPr>
              <w:t xml:space="preserve"> 297 čm) i dvorišta</w:t>
            </w:r>
            <w:r w:rsidR="00720477" w:rsidRPr="004A1B90">
              <w:rPr>
                <w:rFonts w:ascii="Arial" w:hAnsi="Arial" w:cs="Arial"/>
                <w:sz w:val="20"/>
                <w:szCs w:val="20"/>
              </w:rPr>
              <w:t xml:space="preserve"> (površine 3139 čm) u Sisačkoj cesti,</w:t>
            </w:r>
            <w:r w:rsidR="000D6468" w:rsidRPr="004A1B90">
              <w:rPr>
                <w:rFonts w:ascii="Arial" w:hAnsi="Arial" w:cs="Arial"/>
                <w:sz w:val="20"/>
                <w:szCs w:val="20"/>
              </w:rPr>
              <w:t xml:space="preserve"> br. 20a, Zagreb,</w:t>
            </w:r>
            <w:r w:rsidR="00720477" w:rsidRPr="004A1B90">
              <w:rPr>
                <w:rFonts w:ascii="Arial" w:hAnsi="Arial" w:cs="Arial"/>
                <w:sz w:val="20"/>
                <w:szCs w:val="20"/>
              </w:rPr>
              <w:t xml:space="preserve"> ukupne površine 3436 m2, upisano u zk.ul. 539, k.o. Čehi</w:t>
            </w:r>
          </w:p>
          <w:p w:rsidR="0015739E" w:rsidRPr="002239EC" w:rsidRDefault="0015739E" w:rsidP="006711D3">
            <w:pPr>
              <w:jc w:val="center"/>
            </w:pPr>
          </w:p>
        </w:tc>
      </w:tr>
      <w:tr w:rsidR="002239EC">
        <w:tc>
          <w:tcPr>
            <w:tcW w:w="648" w:type="dxa"/>
          </w:tcPr>
          <w:p w:rsidR="0015739E" w:rsidRDefault="0015739E" w:rsidP="006711D3">
            <w:pPr>
              <w:jc w:val="center"/>
            </w:pPr>
          </w:p>
          <w:p w:rsidR="0015739E" w:rsidRDefault="0015739E" w:rsidP="006711D3">
            <w:pPr>
              <w:jc w:val="center"/>
            </w:pPr>
          </w:p>
          <w:p w:rsidR="0015739E" w:rsidRDefault="0015739E" w:rsidP="006711D3">
            <w:pPr>
              <w:jc w:val="center"/>
            </w:pPr>
            <w:r>
              <w:t>2</w:t>
            </w:r>
          </w:p>
          <w:p w:rsidR="0015739E" w:rsidRDefault="0015739E" w:rsidP="006711D3">
            <w:pPr>
              <w:jc w:val="center"/>
            </w:pPr>
          </w:p>
          <w:p w:rsidR="0015739E" w:rsidRDefault="0015739E" w:rsidP="006711D3">
            <w:pPr>
              <w:jc w:val="center"/>
            </w:pPr>
          </w:p>
        </w:tc>
        <w:tc>
          <w:tcPr>
            <w:tcW w:w="3084" w:type="dxa"/>
          </w:tcPr>
          <w:p w:rsidR="00393627" w:rsidRPr="00B8571C" w:rsidRDefault="00393627" w:rsidP="006711D3">
            <w:pPr>
              <w:jc w:val="center"/>
              <w:rPr>
                <w:rFonts w:ascii="Arial" w:hAnsi="Arial" w:cs="Arial"/>
              </w:rPr>
            </w:pPr>
          </w:p>
          <w:p w:rsidR="00393627" w:rsidRPr="00B8571C" w:rsidRDefault="00393627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733B8C" w:rsidRDefault="000D6468" w:rsidP="006711D3">
            <w:pPr>
              <w:jc w:val="center"/>
              <w:rPr>
                <w:sz w:val="20"/>
                <w:szCs w:val="20"/>
              </w:rPr>
            </w:pPr>
            <w:r w:rsidRPr="00733B8C">
              <w:rPr>
                <w:rFonts w:ascii="Arial" w:hAnsi="Arial" w:cs="Arial"/>
                <w:sz w:val="20"/>
                <w:szCs w:val="20"/>
              </w:rPr>
              <w:t>REPUBLIKA HRVATSKA, MINISTARSTVO FINANCIJA, POREZNA UPRAVA, PODRUČNI URED ZAGREB, zastupana po ŽDO u Zagrebu</w:t>
            </w:r>
          </w:p>
        </w:tc>
        <w:tc>
          <w:tcPr>
            <w:tcW w:w="1596" w:type="dxa"/>
          </w:tcPr>
          <w:p w:rsidR="002239EC" w:rsidRDefault="002239EC" w:rsidP="006711D3">
            <w:pPr>
              <w:jc w:val="center"/>
            </w:pPr>
          </w:p>
          <w:p w:rsidR="00393627" w:rsidRPr="002239EC" w:rsidRDefault="00393627" w:rsidP="006711D3">
            <w:pPr>
              <w:jc w:val="center"/>
            </w:pPr>
          </w:p>
          <w:p w:rsidR="002239EC" w:rsidRPr="002239EC" w:rsidRDefault="002239EC" w:rsidP="006711D3">
            <w:pPr>
              <w:jc w:val="center"/>
            </w:pPr>
          </w:p>
          <w:p w:rsidR="0015739E" w:rsidRPr="00733B8C" w:rsidRDefault="002239EC" w:rsidP="006711D3">
            <w:pPr>
              <w:jc w:val="center"/>
              <w:rPr>
                <w:sz w:val="20"/>
                <w:szCs w:val="20"/>
              </w:rPr>
            </w:pPr>
            <w:r w:rsidRPr="00733B8C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800" w:type="dxa"/>
          </w:tcPr>
          <w:p w:rsidR="002239EC" w:rsidRPr="00B8571C" w:rsidRDefault="002239EC" w:rsidP="006711D3">
            <w:pPr>
              <w:jc w:val="center"/>
              <w:rPr>
                <w:rFonts w:ascii="Arial" w:hAnsi="Arial" w:cs="Arial"/>
              </w:rPr>
            </w:pPr>
          </w:p>
          <w:p w:rsidR="00393627" w:rsidRPr="00B8571C" w:rsidRDefault="00393627" w:rsidP="006711D3">
            <w:pPr>
              <w:jc w:val="center"/>
              <w:rPr>
                <w:rFonts w:ascii="Arial" w:hAnsi="Arial" w:cs="Arial"/>
              </w:rPr>
            </w:pPr>
          </w:p>
          <w:p w:rsidR="00733B8C" w:rsidRDefault="00733B8C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39EC" w:rsidRPr="00733B8C" w:rsidRDefault="002239EC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3B8C">
              <w:rPr>
                <w:rFonts w:ascii="Arial" w:hAnsi="Arial" w:cs="Arial"/>
                <w:sz w:val="20"/>
                <w:szCs w:val="20"/>
              </w:rPr>
              <w:t>Savska cesta 41,</w:t>
            </w:r>
          </w:p>
          <w:p w:rsidR="00126D52" w:rsidRPr="002239EC" w:rsidRDefault="002239EC" w:rsidP="006711D3">
            <w:pPr>
              <w:jc w:val="center"/>
            </w:pPr>
            <w:r w:rsidRPr="00733B8C">
              <w:rPr>
                <w:rFonts w:ascii="Arial" w:hAnsi="Arial" w:cs="Arial"/>
                <w:sz w:val="20"/>
                <w:szCs w:val="20"/>
              </w:rPr>
              <w:t>10 000 Zagreb</w:t>
            </w:r>
          </w:p>
        </w:tc>
        <w:tc>
          <w:tcPr>
            <w:tcW w:w="2202" w:type="dxa"/>
          </w:tcPr>
          <w:p w:rsidR="002239EC" w:rsidRPr="00B8571C" w:rsidRDefault="002239EC" w:rsidP="006711D3">
            <w:pPr>
              <w:jc w:val="center"/>
              <w:rPr>
                <w:rFonts w:ascii="Arial" w:hAnsi="Arial" w:cs="Arial"/>
              </w:rPr>
            </w:pPr>
          </w:p>
          <w:p w:rsidR="00393627" w:rsidRPr="00B8571C" w:rsidRDefault="00393627" w:rsidP="006711D3">
            <w:pPr>
              <w:jc w:val="center"/>
              <w:rPr>
                <w:rFonts w:ascii="Arial" w:hAnsi="Arial" w:cs="Arial"/>
              </w:rPr>
            </w:pPr>
          </w:p>
          <w:p w:rsidR="004F173D" w:rsidRPr="004A1B90" w:rsidRDefault="004F173D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t xml:space="preserve">Zemljišne knjige Općinskog suda u  </w:t>
            </w:r>
            <w:r w:rsidR="00126D52" w:rsidRPr="004A1B90">
              <w:rPr>
                <w:rFonts w:ascii="Arial" w:hAnsi="Arial" w:cs="Arial"/>
                <w:sz w:val="20"/>
                <w:szCs w:val="20"/>
              </w:rPr>
              <w:t xml:space="preserve">Novom </w:t>
            </w:r>
            <w:r w:rsidRPr="004A1B90">
              <w:rPr>
                <w:rFonts w:ascii="Arial" w:hAnsi="Arial" w:cs="Arial"/>
                <w:sz w:val="20"/>
                <w:szCs w:val="20"/>
              </w:rPr>
              <w:t xml:space="preserve">Zagrebu, </w:t>
            </w:r>
            <w:r w:rsidR="00126D52" w:rsidRPr="004A1B90">
              <w:rPr>
                <w:rFonts w:ascii="Arial" w:hAnsi="Arial" w:cs="Arial"/>
                <w:sz w:val="20"/>
                <w:szCs w:val="20"/>
              </w:rPr>
              <w:t>kč.</w:t>
            </w:r>
            <w:r w:rsidR="00720477" w:rsidRPr="004A1B90">
              <w:rPr>
                <w:rFonts w:ascii="Arial" w:hAnsi="Arial" w:cs="Arial"/>
                <w:sz w:val="20"/>
                <w:szCs w:val="20"/>
              </w:rPr>
              <w:t>br. 178/1  upisano u zk.ul. 539, k.o. Čehi</w:t>
            </w:r>
          </w:p>
        </w:tc>
        <w:tc>
          <w:tcPr>
            <w:tcW w:w="1578" w:type="dxa"/>
          </w:tcPr>
          <w:p w:rsidR="004A2711" w:rsidRPr="002239EC" w:rsidRDefault="004A2711" w:rsidP="006711D3">
            <w:pPr>
              <w:jc w:val="center"/>
            </w:pPr>
          </w:p>
          <w:p w:rsidR="004A2711" w:rsidRDefault="004A2711" w:rsidP="006711D3">
            <w:pPr>
              <w:jc w:val="center"/>
            </w:pPr>
          </w:p>
          <w:p w:rsidR="00393627" w:rsidRPr="002239EC" w:rsidRDefault="00393627" w:rsidP="006711D3">
            <w:pPr>
              <w:jc w:val="center"/>
            </w:pPr>
          </w:p>
          <w:p w:rsidR="0015739E" w:rsidRPr="002239EC" w:rsidRDefault="004726B7" w:rsidP="006711D3">
            <w:pPr>
              <w:jc w:val="center"/>
            </w:pPr>
            <w:r>
              <w:t>1.278.721,15</w:t>
            </w:r>
          </w:p>
        </w:tc>
        <w:tc>
          <w:tcPr>
            <w:tcW w:w="1800" w:type="dxa"/>
          </w:tcPr>
          <w:p w:rsidR="00393627" w:rsidRPr="00B8571C" w:rsidRDefault="00393627" w:rsidP="006711D3">
            <w:pPr>
              <w:jc w:val="center"/>
              <w:rPr>
                <w:rFonts w:ascii="Arial" w:hAnsi="Arial" w:cs="Arial"/>
              </w:rPr>
            </w:pPr>
          </w:p>
          <w:p w:rsidR="0015739E" w:rsidRPr="002239EC" w:rsidRDefault="002239EC" w:rsidP="006711D3">
            <w:pPr>
              <w:jc w:val="center"/>
            </w:pPr>
            <w:r w:rsidRPr="00733B8C">
              <w:rPr>
                <w:rFonts w:ascii="Arial" w:hAnsi="Arial" w:cs="Arial"/>
                <w:sz w:val="20"/>
                <w:szCs w:val="20"/>
              </w:rPr>
              <w:lastRenderedPageBreak/>
              <w:t>Porezi, doprinosi, i druga javna davanja. Iznos tražb</w:t>
            </w:r>
            <w:r w:rsidR="00733B8C">
              <w:rPr>
                <w:rFonts w:ascii="Arial" w:hAnsi="Arial" w:cs="Arial"/>
                <w:sz w:val="20"/>
                <w:szCs w:val="20"/>
              </w:rPr>
              <w:t xml:space="preserve">ine osigurane razlučnim pravom  za iznos od </w:t>
            </w:r>
            <w:r w:rsidRPr="00733B8C">
              <w:rPr>
                <w:rFonts w:ascii="Arial" w:hAnsi="Arial" w:cs="Arial"/>
                <w:sz w:val="20"/>
                <w:szCs w:val="20"/>
              </w:rPr>
              <w:t>1.278.721,15</w:t>
            </w:r>
            <w:r w:rsidR="00733B8C">
              <w:rPr>
                <w:rFonts w:ascii="Arial" w:hAnsi="Arial" w:cs="Arial"/>
                <w:sz w:val="20"/>
                <w:szCs w:val="20"/>
              </w:rPr>
              <w:t xml:space="preserve"> kn.</w:t>
            </w:r>
          </w:p>
        </w:tc>
        <w:tc>
          <w:tcPr>
            <w:tcW w:w="2220" w:type="dxa"/>
          </w:tcPr>
          <w:p w:rsidR="004A2711" w:rsidRPr="00B8571C" w:rsidRDefault="004A2711" w:rsidP="006711D3">
            <w:pPr>
              <w:jc w:val="center"/>
              <w:rPr>
                <w:rFonts w:ascii="Arial" w:hAnsi="Arial" w:cs="Arial"/>
              </w:rPr>
            </w:pPr>
          </w:p>
          <w:p w:rsidR="004F173D" w:rsidRPr="004A1B90" w:rsidRDefault="000D6468" w:rsidP="00671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B90">
              <w:rPr>
                <w:rFonts w:ascii="Arial" w:hAnsi="Arial" w:cs="Arial"/>
                <w:sz w:val="20"/>
                <w:szCs w:val="20"/>
              </w:rPr>
              <w:lastRenderedPageBreak/>
              <w:t>Nekretnina koja se sastoji od poslovne  zgrade (tlocrtne površine 297 čm) i dvorišta (površine 3139 čm) u Sisačkoj cesti, br. 20a, Zagreb, ukupne površine 3436 m2, upisano u zk.ul. 539, k.o. Čehi</w:t>
            </w:r>
          </w:p>
        </w:tc>
      </w:tr>
    </w:tbl>
    <w:p w:rsidR="00FC5650" w:rsidRDefault="00FC5650" w:rsidP="008643BF"/>
    <w:p w:rsidR="004A2711" w:rsidRDefault="00B36964" w:rsidP="008643BF">
      <w:r>
        <w:t>U Zagrebu, 12</w:t>
      </w:r>
      <w:r w:rsidR="00720477">
        <w:t>.10</w:t>
      </w:r>
      <w:r w:rsidR="004A2711">
        <w:t>.2016.</w:t>
      </w:r>
    </w:p>
    <w:p w:rsidR="00733B8C" w:rsidRDefault="00733B8C" w:rsidP="00733B8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711">
        <w:t>Stečajni upravitel</w:t>
      </w:r>
      <w:r w:rsidR="00D4016C">
        <w:t>j</w:t>
      </w:r>
      <w:r>
        <w:t xml:space="preserve">                             </w:t>
      </w:r>
    </w:p>
    <w:p w:rsidR="004A2711" w:rsidRDefault="00733B8C" w:rsidP="00733B8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711">
        <w:t>Nevenka Koroman</w:t>
      </w:r>
      <w:r w:rsidR="007574E6">
        <w:t>, dipl.iur</w:t>
      </w:r>
    </w:p>
    <w:p w:rsidR="004A2711" w:rsidRPr="008643BF" w:rsidRDefault="004A2711" w:rsidP="008643BF"/>
    <w:sectPr w:rsidR="004A2711" w:rsidRPr="008643BF" w:rsidSect="00F53F42">
      <w:footerReference w:type="default" r:id="rId7"/>
      <w:pgSz w:w="16838" w:h="11906" w:orient="landscape"/>
      <w:pgMar w:top="993" w:right="141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6B6" w:rsidRDefault="006436B6" w:rsidP="00CF342A">
      <w:pPr>
        <w:spacing w:after="0" w:line="240" w:lineRule="auto"/>
      </w:pPr>
      <w:r>
        <w:separator/>
      </w:r>
    </w:p>
  </w:endnote>
  <w:endnote w:type="continuationSeparator" w:id="0">
    <w:p w:rsidR="006436B6" w:rsidRDefault="006436B6" w:rsidP="00CF3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B90" w:rsidRDefault="004A1B90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427A">
      <w:rPr>
        <w:noProof/>
      </w:rPr>
      <w:t>1</w:t>
    </w:r>
    <w:r>
      <w:rPr>
        <w:noProof/>
      </w:rPr>
      <w:fldChar w:fldCharType="end"/>
    </w:r>
  </w:p>
  <w:p w:rsidR="004A1B90" w:rsidRDefault="004A1B9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6B6" w:rsidRDefault="006436B6" w:rsidP="00CF342A">
      <w:pPr>
        <w:spacing w:after="0" w:line="240" w:lineRule="auto"/>
      </w:pPr>
      <w:r>
        <w:separator/>
      </w:r>
    </w:p>
  </w:footnote>
  <w:footnote w:type="continuationSeparator" w:id="0">
    <w:p w:rsidR="006436B6" w:rsidRDefault="006436B6" w:rsidP="00CF34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650"/>
    <w:rsid w:val="00007681"/>
    <w:rsid w:val="00007AB8"/>
    <w:rsid w:val="000122EC"/>
    <w:rsid w:val="0001417C"/>
    <w:rsid w:val="00080CC3"/>
    <w:rsid w:val="000A0039"/>
    <w:rsid w:val="000B57A8"/>
    <w:rsid w:val="000C7D3E"/>
    <w:rsid w:val="000D11DE"/>
    <w:rsid w:val="000D4B7F"/>
    <w:rsid w:val="000D6468"/>
    <w:rsid w:val="000F553B"/>
    <w:rsid w:val="00104440"/>
    <w:rsid w:val="00122729"/>
    <w:rsid w:val="00126D52"/>
    <w:rsid w:val="0012731D"/>
    <w:rsid w:val="0015739E"/>
    <w:rsid w:val="00192849"/>
    <w:rsid w:val="001A3B22"/>
    <w:rsid w:val="001A427A"/>
    <w:rsid w:val="00222E1A"/>
    <w:rsid w:val="002239EC"/>
    <w:rsid w:val="00243063"/>
    <w:rsid w:val="00267227"/>
    <w:rsid w:val="002946F5"/>
    <w:rsid w:val="002A35AB"/>
    <w:rsid w:val="002A6EB9"/>
    <w:rsid w:val="002E0FD3"/>
    <w:rsid w:val="002E5293"/>
    <w:rsid w:val="002E6060"/>
    <w:rsid w:val="0030792C"/>
    <w:rsid w:val="003333D3"/>
    <w:rsid w:val="003716F0"/>
    <w:rsid w:val="0038332B"/>
    <w:rsid w:val="00393627"/>
    <w:rsid w:val="0039733E"/>
    <w:rsid w:val="003D66BF"/>
    <w:rsid w:val="003E6A14"/>
    <w:rsid w:val="00417B0B"/>
    <w:rsid w:val="004234A7"/>
    <w:rsid w:val="00427EB5"/>
    <w:rsid w:val="00432BBD"/>
    <w:rsid w:val="00442640"/>
    <w:rsid w:val="00465580"/>
    <w:rsid w:val="004723FB"/>
    <w:rsid w:val="004726B7"/>
    <w:rsid w:val="00492CA5"/>
    <w:rsid w:val="004A1B90"/>
    <w:rsid w:val="004A2711"/>
    <w:rsid w:val="004D26CE"/>
    <w:rsid w:val="004F173D"/>
    <w:rsid w:val="004F3AFA"/>
    <w:rsid w:val="00524338"/>
    <w:rsid w:val="00553F71"/>
    <w:rsid w:val="00557C86"/>
    <w:rsid w:val="00591C07"/>
    <w:rsid w:val="005D107D"/>
    <w:rsid w:val="005D126C"/>
    <w:rsid w:val="005D6569"/>
    <w:rsid w:val="005E443D"/>
    <w:rsid w:val="005F509F"/>
    <w:rsid w:val="006436B6"/>
    <w:rsid w:val="006711D3"/>
    <w:rsid w:val="006B3283"/>
    <w:rsid w:val="006B75D5"/>
    <w:rsid w:val="006E37BD"/>
    <w:rsid w:val="006F1DC3"/>
    <w:rsid w:val="006F4341"/>
    <w:rsid w:val="00720477"/>
    <w:rsid w:val="00720EDC"/>
    <w:rsid w:val="00727A4F"/>
    <w:rsid w:val="00733B8C"/>
    <w:rsid w:val="00744A5E"/>
    <w:rsid w:val="007574E6"/>
    <w:rsid w:val="00762F27"/>
    <w:rsid w:val="007A18D2"/>
    <w:rsid w:val="007A3A01"/>
    <w:rsid w:val="007D4584"/>
    <w:rsid w:val="007F1F9B"/>
    <w:rsid w:val="00812232"/>
    <w:rsid w:val="00862CE9"/>
    <w:rsid w:val="008643BF"/>
    <w:rsid w:val="00881680"/>
    <w:rsid w:val="00892DFB"/>
    <w:rsid w:val="008C0B6D"/>
    <w:rsid w:val="008C7739"/>
    <w:rsid w:val="008D1998"/>
    <w:rsid w:val="00902C30"/>
    <w:rsid w:val="00907015"/>
    <w:rsid w:val="00912560"/>
    <w:rsid w:val="009758AD"/>
    <w:rsid w:val="009E14AB"/>
    <w:rsid w:val="00A04DF3"/>
    <w:rsid w:val="00A429A3"/>
    <w:rsid w:val="00A46663"/>
    <w:rsid w:val="00A52058"/>
    <w:rsid w:val="00A66737"/>
    <w:rsid w:val="00AB0F58"/>
    <w:rsid w:val="00AC4544"/>
    <w:rsid w:val="00AE31B8"/>
    <w:rsid w:val="00B22ADA"/>
    <w:rsid w:val="00B36964"/>
    <w:rsid w:val="00B41DB3"/>
    <w:rsid w:val="00B54B7D"/>
    <w:rsid w:val="00B5610A"/>
    <w:rsid w:val="00B83DFD"/>
    <w:rsid w:val="00B8571C"/>
    <w:rsid w:val="00B91058"/>
    <w:rsid w:val="00B97D57"/>
    <w:rsid w:val="00BA628F"/>
    <w:rsid w:val="00BB052B"/>
    <w:rsid w:val="00BB7F18"/>
    <w:rsid w:val="00BF2212"/>
    <w:rsid w:val="00C071D3"/>
    <w:rsid w:val="00C1706C"/>
    <w:rsid w:val="00C26E46"/>
    <w:rsid w:val="00C32C61"/>
    <w:rsid w:val="00C52E3E"/>
    <w:rsid w:val="00C52EE4"/>
    <w:rsid w:val="00C53F32"/>
    <w:rsid w:val="00C70756"/>
    <w:rsid w:val="00C77F75"/>
    <w:rsid w:val="00CA01C4"/>
    <w:rsid w:val="00CA1F30"/>
    <w:rsid w:val="00CB6E1D"/>
    <w:rsid w:val="00CE1D7A"/>
    <w:rsid w:val="00CF342A"/>
    <w:rsid w:val="00CF41A4"/>
    <w:rsid w:val="00D4016C"/>
    <w:rsid w:val="00D6294B"/>
    <w:rsid w:val="00DA5F7D"/>
    <w:rsid w:val="00DA77FA"/>
    <w:rsid w:val="00DB17C5"/>
    <w:rsid w:val="00DD3B50"/>
    <w:rsid w:val="00DE2033"/>
    <w:rsid w:val="00E03E37"/>
    <w:rsid w:val="00E26BB6"/>
    <w:rsid w:val="00E271AB"/>
    <w:rsid w:val="00E306F3"/>
    <w:rsid w:val="00E33051"/>
    <w:rsid w:val="00E45B4D"/>
    <w:rsid w:val="00EC2AB3"/>
    <w:rsid w:val="00EC7E79"/>
    <w:rsid w:val="00ED4142"/>
    <w:rsid w:val="00EE1AC6"/>
    <w:rsid w:val="00EF04F7"/>
    <w:rsid w:val="00EF0BA8"/>
    <w:rsid w:val="00EF636A"/>
    <w:rsid w:val="00F04FC3"/>
    <w:rsid w:val="00F235FE"/>
    <w:rsid w:val="00F35560"/>
    <w:rsid w:val="00F53F42"/>
    <w:rsid w:val="00F81B9A"/>
    <w:rsid w:val="00FB1FFA"/>
    <w:rsid w:val="00FC5650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50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42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CF342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F342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CF342A"/>
    <w:rPr>
      <w:sz w:val="22"/>
      <w:szCs w:val="22"/>
      <w:lang w:eastAsia="en-US"/>
    </w:rPr>
  </w:style>
  <w:style w:type="table" w:styleId="Reetkatablice">
    <w:name w:val="Table Grid"/>
    <w:basedOn w:val="Obinatablica"/>
    <w:rsid w:val="008643B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50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42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CF342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F342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CF342A"/>
    <w:rPr>
      <w:sz w:val="22"/>
      <w:szCs w:val="22"/>
      <w:lang w:eastAsia="en-US"/>
    </w:rPr>
  </w:style>
  <w:style w:type="table" w:styleId="Reetkatablice">
    <w:name w:val="Table Grid"/>
    <w:basedOn w:val="Obinatablica"/>
    <w:rsid w:val="008643B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AUTO TIM d</vt:lpstr>
      <vt:lpstr>AUTO TIM d</vt:lpstr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 TIM d</dc:title>
  <dc:creator>Darko</dc:creator>
  <cp:lastModifiedBy>Karmela Dolenc</cp:lastModifiedBy>
  <cp:revision>2</cp:revision>
  <cp:lastPrinted>2016-02-03T00:16:00Z</cp:lastPrinted>
  <dcterms:created xsi:type="dcterms:W3CDTF">2016-10-14T09:27:00Z</dcterms:created>
  <dcterms:modified xsi:type="dcterms:W3CDTF">2016-10-14T09:27:00Z</dcterms:modified>
</cp:coreProperties>
</file>